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ind w:right="424" w:hanging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Прайс-лист на работы по ремонту велосипедов.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Действителен с 01.04.2019 г.</w:t>
      </w:r>
    </w:p>
    <w:tbl>
      <w:tblPr>
        <w:tblW w:w="10799" w:type="dxa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fill="F8FCD1" w:val="clear"/>
        <w:tblCellMar>
          <w:top w:w="37" w:type="dxa"/>
          <w:left w:w="62" w:type="dxa"/>
          <w:bottom w:w="37" w:type="dxa"/>
          <w:right w:w="62" w:type="dxa"/>
        </w:tblCellMar>
        <w:tblLook w:val="04a0"/>
      </w:tblPr>
      <w:tblGrid>
        <w:gridCol w:w="10035"/>
        <w:gridCol w:w="763"/>
      </w:tblGrid>
      <w:tr>
        <w:trPr>
          <w:trHeight w:val="225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shd w:fill="FFFFFF" w:val="clear"/>
                <w:lang w:eastAsia="ru-RU"/>
              </w:rPr>
              <w:t>Общие работы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F8FCD1" w:val="clear"/>
            <w:tcMar>
              <w:top w:w="0" w:type="dxa"/>
              <w:left w:w="22" w:type="dxa"/>
              <w:bottom w:w="0" w:type="dxa"/>
              <w:right w:w="22" w:type="dxa"/>
            </w:tcMar>
          </w:tcPr>
          <w:p>
            <w:pPr>
              <w:pStyle w:val="Normal"/>
              <w:spacing w:lineRule="atLeast" w:line="225" w:before="0" w:after="0"/>
              <w:jc w:val="center"/>
              <w:textAlignment w:val="baseline"/>
              <w:rPr>
                <w:color w:val="CE181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>
        <w:trPr>
          <w:trHeight w:val="465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Полная переборка велосипеда, в зависимости от типа велосипеда и объема работ (чистка, смазка и регулировка всех компонентов кроме педалей и барабана/трещотки)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Полная сборка велосипеда из запчастей (без сборки колес)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Сборка и регулировка нового велосипеда (из коробки)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Осмотр велосипеда (при отсутствии других работ)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Замена рамы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Установка и программирование велокомпьютера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Хранение велосипеда более 2х дней после окончания работ, за 1 день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CCCCCC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textAlignment w:val="baseline"/>
              <w:rPr>
                <w:rFonts w:ascii="Times New Roman" w:hAnsi="Times New Roman" w:eastAsia="Times New Roman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ТО: Настройка тормозов и переключателей, смазка трансмиссии, осмотр и проверка креплений, настройка  переключателей и тормозов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CCCCCC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textAlignment w:val="baseline"/>
              <w:rPr>
                <w:rFonts w:ascii="Times New Roman" w:hAnsi="Times New Roman" w:eastAsia="Times New Roman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Вилки, амотризаторы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textAlignment w:val="baseline"/>
              <w:rPr>
                <w:rFonts w:ascii="Times New Roman" w:hAnsi="Times New Roman" w:eastAsia="Times New Roman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Замена вилки (без регулировки тормоза, со всеми работами)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Переборка амортизационной вилки без масла (без снятия/установки на велосипед)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Снятие/установка вилки для переборки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Тормоза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textAlignment w:val="baseline"/>
              <w:rPr>
                <w:rFonts w:ascii="Times New Roman" w:hAnsi="Times New Roman" w:eastAsia="Times New Roman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Замена тормоза типа V-brake (за сторону, с регулировкой)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Замена механического дискового тормоза (за сторону, с регулировкой)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Замена гидравлического тормоза (за сторону, с регулировкой)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Замена колодок тормоза типа V-brake (за сторону, с регулировкой)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Замена колодок дискового тормоза (за сторона, с регулировкой)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Замена диска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Замена тросика, рубашки тормоза (с регулировкой хода ручки, без обрезания рубашек)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Замена тросика, рубашки тормоза V-brake (с полной регулировкой, без обрезания рубашек)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Замена тросика, рубашки дискового механического тормоза (с полной регулировкой, без обрезания рубашек)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ручек V-brake (за пару, без регулировки)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Обрезание рубашки тормоза (с подбором длины, торцеванием, за кусок)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Регулировка дискового тормоза (за сторону)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Регулировка тормоза типа V-brake (за сторону)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Правка тормозного диска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Смазка рубашки тормоза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tLeast" w:line="22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Переключатели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textAlignment w:val="baseline"/>
              <w:rPr>
                <w:rFonts w:ascii="Times New Roman" w:hAnsi="Times New Roman" w:eastAsia="Times New Roman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Замена манетки (за одну сторону, с регулировкой переключателя)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Замена переключателя (заднего, переднего с креплением на раме)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Замена тросика, рубашки переключателя (с регулировкой, без обрезания рубашек)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Обрезание рубашки переключателя (с подбором длины, торцеванием, надеванием наконечников, за кусок)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Регулировка переключателя (переднего, заднего)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Чистка переключателя (со снятием, смазкой, регулировкой)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Смазка рубашки переключателя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Каретка, система, педали, цепь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textAlignment w:val="baseline"/>
              <w:rPr>
                <w:rFonts w:ascii="Times New Roman" w:hAnsi="Times New Roman" w:eastAsia="Times New Roman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Замена каретки (включая съем шатунов)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Замена педалей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Замена системы (без замены педалей, без регулировки переднего переключателя)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Замена цепи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Переборка разборной каретки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Регулировка люфта каретки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Промывка цепи в бензине (со съемом и смазкой цепи)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Смазка цепи (аэрозольной смазкой, чистка тряпочкой)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Колеса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textAlignment w:val="baseline"/>
              <w:rPr>
                <w:rFonts w:ascii="Times New Roman" w:hAnsi="Times New Roman" w:eastAsia="Times New Roman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Замена кассеты/трещотки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Замена покрышки/камеры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Замена одной спицы (без съема кассеты, диска, без правки)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Сборка заднего колеса (или переднего под дисковый тормоз, с гарантийной протяжкой спиц)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Сборка переднего колеса не под дисковый тормоз (с гарантийной протяжкой спиц)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Расчет длины спиц для сборки колеса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Правка обода колеса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 350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Переборка втулки колеса на насыпных подшипниках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Переборка задней втулки колеса на пром. подшипниках (с заменой подшипников)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Переборка передней втулки на пром. подшипниках (с заменой подшипников)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Переборка барабана/трещотки втулки на насыпных подшипниках (с переборкой втулки)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Правка обода колеса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от 150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Протяжка спиц (с правкой обода)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Регулировка люфта втулки колеса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Чистка кассеты (с разборкой)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Рулевая, руль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textAlignment w:val="baseline"/>
              <w:rPr>
                <w:rFonts w:ascii="Times New Roman" w:hAnsi="Times New Roman" w:eastAsia="Times New Roman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Замена руля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Замена выноса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Замена рулевой колонки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Переборка рулевой колонки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Регулировка люфта рулевой колонки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10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imes New Roman" w:hAnsi="Times New Roman"/>
                <w:color w:val="000000"/>
                <w:sz w:val="20"/>
                <w:szCs w:val="20"/>
                <w:lang w:eastAsia="ru-RU"/>
              </w:rPr>
              <w:t>Установка "рогов", зеркала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</w:tbl>
    <w:p>
      <w:pPr>
        <w:pStyle w:val="Normal"/>
        <w:spacing w:lineRule="atLeast" w:line="222" w:before="0" w:after="0"/>
        <w:jc w:val="center"/>
        <w:textAlignment w:val="baseline"/>
        <w:rPr>
          <w:rFonts w:ascii="Georgia" w:hAnsi="Georgia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Georgia" w:hAnsi="Georgia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Arial Black" w:hAnsi="Arial Black"/>
          <w:color w:val="666666"/>
          <w:sz w:val="20"/>
          <w:szCs w:val="20"/>
          <w:shd w:fill="FFFFFF" w:val="clear"/>
          <w:lang w:eastAsia="ru-RU"/>
        </w:rPr>
        <w:t>Внимание!!! Стоимость запчастей в работу</w:t>
      </w:r>
      <w:r>
        <w:rPr>
          <w:rFonts w:eastAsia="Times New Roman" w:cs="Times New Roman" w:ascii="Arial Black" w:hAnsi="Arial Black"/>
          <w:color w:val="666666"/>
          <w:sz w:val="20"/>
          <w:szCs w:val="20"/>
          <w:highlight w:val="white"/>
          <w:lang w:eastAsia="ru-RU"/>
        </w:rPr>
        <w:t xml:space="preserve"> </w:t>
      </w:r>
      <w:r>
        <w:rPr>
          <w:rFonts w:eastAsia="Times New Roman" w:cs="Times New Roman" w:ascii="Arial Black" w:hAnsi="Arial Black"/>
          <w:color w:val="666666"/>
          <w:sz w:val="20"/>
          <w:szCs w:val="20"/>
          <w:u w:val="single"/>
          <w:shd w:fill="FFFFFF" w:val="clear"/>
          <w:lang w:eastAsia="ru-RU"/>
        </w:rPr>
        <w:t>не входят.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Georgia" w:hAnsi="Georgia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Georgia" w:hAnsi="Georgia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Georgia" w:hAnsi="Georgia"/>
          <w:color w:val="000000"/>
          <w:sz w:val="20"/>
          <w:szCs w:val="20"/>
          <w:lang w:val="en-US" w:eastAsia="ru-RU"/>
        </w:rPr>
        <w:t xml:space="preserve">             </w:t>
      </w:r>
      <w:r>
        <w:rPr>
          <w:rFonts w:eastAsia="Times New Roman" w:cs="Times New Roman" w:ascii="Georgia" w:hAnsi="Georgia"/>
          <w:color w:val="000000"/>
          <w:sz w:val="20"/>
          <w:szCs w:val="20"/>
          <w:lang w:eastAsia="ru-RU"/>
        </w:rPr>
        <w:t>Примечания: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Georgia" w:hAnsi="Georgia"/>
          <w:color w:val="000000"/>
          <w:sz w:val="20"/>
          <w:szCs w:val="20"/>
          <w:lang w:eastAsia="ru-RU"/>
        </w:rPr>
        <w:t>1. При ремонте грязной техники дополнительная оплата за чистку. (</w:t>
      </w:r>
      <w:r>
        <w:rPr>
          <w:rFonts w:eastAsia="Times New Roman" w:cs="Times New Roman" w:ascii="Georgia" w:hAnsi="Georgia"/>
          <w:color w:val="000000"/>
          <w:sz w:val="26"/>
          <w:szCs w:val="26"/>
          <w:highlight w:val="yellow"/>
          <w:lang w:eastAsia="ru-RU"/>
        </w:rPr>
        <w:t>+150 р.</w:t>
      </w:r>
      <w:r>
        <w:rPr>
          <w:rFonts w:eastAsia="Times New Roman" w:cs="Times New Roman" w:ascii="Georgia" w:hAnsi="Georgia"/>
          <w:color w:val="000000"/>
          <w:sz w:val="20"/>
          <w:szCs w:val="20"/>
          <w:lang w:eastAsia="ru-RU"/>
        </w:rPr>
        <w:t>)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Georgia" w:hAnsi="Georgia"/>
          <w:color w:val="000000"/>
          <w:sz w:val="20"/>
          <w:szCs w:val="20"/>
          <w:lang w:eastAsia="ru-RU"/>
        </w:rPr>
        <w:t>2. Сборка, замена втулки, обода, правка для колес 20" - +50% стоимости работ.</w:t>
      </w:r>
    </w:p>
    <w:p>
      <w:pPr>
        <w:pStyle w:val="Normal"/>
        <w:spacing w:lineRule="auto" w:line="240" w:before="0" w:after="0"/>
        <w:textAlignment w:val="baseline"/>
        <w:rPr>
          <w:rFonts w:ascii="Georgia" w:hAnsi="Georgia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Georgia" w:hAnsi="Georgia"/>
          <w:color w:val="000000"/>
          <w:sz w:val="20"/>
          <w:szCs w:val="20"/>
          <w:lang w:eastAsia="ru-RU"/>
        </w:rPr>
        <w:t>3. При возникновении особенных обстоятельств стоимость работ может изменяться.</w:t>
      </w:r>
    </w:p>
    <w:p>
      <w:pPr>
        <w:pStyle w:val="Normal"/>
        <w:spacing w:lineRule="auto" w:line="240" w:before="0" w:after="0"/>
        <w:textAlignment w:val="baseline"/>
        <w:rPr>
          <w:rFonts w:ascii="Georgia" w:hAnsi="Georgia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Georgia" w:hAnsi="Georgia"/>
          <w:color w:val="000000"/>
          <w:sz w:val="20"/>
          <w:szCs w:val="20"/>
          <w:lang w:eastAsia="ru-RU"/>
        </w:rPr>
        <w:t xml:space="preserve">             </w:t>
      </w:r>
    </w:p>
    <w:p>
      <w:pPr>
        <w:pStyle w:val="Normal"/>
        <w:spacing w:lineRule="auto" w:line="240" w:before="0" w:after="0"/>
        <w:textAlignment w:val="baseline"/>
        <w:rPr>
          <w:rFonts w:ascii="Georgia" w:hAnsi="Georgia" w:eastAsia="Times New Roman" w:cs="Times New Roman"/>
          <w:color w:val="000000"/>
          <w:sz w:val="20"/>
          <w:szCs w:val="20"/>
          <w:highlight w:val="white"/>
          <w:lang w:eastAsia="ru-RU"/>
        </w:rPr>
      </w:pPr>
      <w:r>
        <w:rPr>
          <w:rFonts w:eastAsia="Times New Roman" w:cs="Times New Roman" w:ascii="Georgia" w:hAnsi="Georgia"/>
          <w:color w:val="000000"/>
          <w:sz w:val="20"/>
          <w:szCs w:val="20"/>
          <w:lang w:eastAsia="ru-RU"/>
        </w:rPr>
        <w:t xml:space="preserve">             </w:t>
      </w:r>
      <w:r>
        <w:rPr>
          <w:rFonts w:eastAsia="Times New Roman" w:cs="Times New Roman" w:ascii="Georgia" w:hAnsi="Georgia"/>
          <w:color w:val="000000"/>
          <w:sz w:val="20"/>
          <w:szCs w:val="20"/>
          <w:shd w:fill="FFFFFF" w:val="clear"/>
          <w:lang w:eastAsia="ru-RU"/>
        </w:rPr>
        <w:t xml:space="preserve">Настройка, первичное обслуживание инвентаря, приобретенного в магазине «Спорт </w:t>
      </w:r>
      <w:r>
        <w:rPr>
          <w:rFonts w:eastAsia="Times New Roman" w:cs="Times New Roman" w:ascii="Georgia" w:hAnsi="Georgia"/>
          <w:color w:val="000000"/>
          <w:sz w:val="20"/>
          <w:szCs w:val="20"/>
          <w:shd w:fill="FFFFFF" w:val="clear"/>
          <w:lang w:val="en-US" w:eastAsia="ru-RU"/>
        </w:rPr>
        <w:t>XXI</w:t>
      </w:r>
      <w:r>
        <w:rPr>
          <w:rFonts w:eastAsia="Times New Roman" w:cs="Times New Roman" w:ascii="Georgia" w:hAnsi="Georgia"/>
          <w:color w:val="000000"/>
          <w:sz w:val="20"/>
          <w:szCs w:val="20"/>
          <w:shd w:fill="FFFFFF" w:val="clear"/>
          <w:lang w:eastAsia="ru-RU"/>
        </w:rPr>
        <w:t xml:space="preserve"> век», ремонт по гарантии производятся БЕСПЛАТНО. Обслуживание и ремонт инвентаря, купленного в других магазинах, производится в соответствии с существующим прейскурантом.</w:t>
      </w:r>
    </w:p>
    <w:p>
      <w:pPr>
        <w:pStyle w:val="Normal"/>
        <w:spacing w:lineRule="auto" w:line="240" w:beforeAutospacing="1" w:afterAutospacing="1"/>
        <w:ind w:firstLine="360"/>
        <w:rPr/>
      </w:pPr>
      <w:r>
        <w:rPr>
          <w:rFonts w:eastAsia="Times New Roman" w:cs="Times New Roman" w:ascii="Georgia" w:hAnsi="Georgia"/>
          <w:color w:val="000000"/>
          <w:sz w:val="20"/>
          <w:szCs w:val="20"/>
          <w:shd w:fill="FFFFFF" w:val="clear"/>
          <w:lang w:eastAsia="ru-RU"/>
        </w:rPr>
        <w:t xml:space="preserve">      </w:t>
      </w:r>
      <w:r>
        <w:rPr>
          <w:rFonts w:eastAsia="Times New Roman" w:cs="Times New Roman" w:ascii="Georgia" w:hAnsi="Georgia"/>
          <w:color w:val="000000"/>
          <w:sz w:val="20"/>
          <w:szCs w:val="20"/>
          <w:shd w:fill="FFFFFF" w:val="clear"/>
          <w:lang w:eastAsia="ru-RU"/>
        </w:rPr>
        <w:t>Утверждаю: ООО «Спорт 21 Век»                                                          Салихова Р.М.</w:t>
      </w:r>
    </w:p>
    <w:sectPr>
      <w:type w:val="nextPage"/>
      <w:pgSz w:w="11906" w:h="16838"/>
      <w:pgMar w:left="1701" w:right="127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Georgia"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765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2568bf"/>
    <w:rPr/>
  </w:style>
  <w:style w:type="character" w:styleId="Spelle" w:customStyle="1">
    <w:name w:val="spelle"/>
    <w:basedOn w:val="DefaultParagraphFont"/>
    <w:qFormat/>
    <w:rsid w:val="002568bf"/>
    <w:rPr/>
  </w:style>
  <w:style w:type="character" w:styleId="Grame" w:customStyle="1">
    <w:name w:val="grame"/>
    <w:basedOn w:val="DefaultParagraphFont"/>
    <w:qFormat/>
    <w:rsid w:val="002568bf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2568b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Application>LibreOffice/6.1.4.2$Windows_X86_64 LibreOffice_project/9d0f32d1f0b509096fd65e0d4bec26ddd1938fd3</Application>
  <Pages>2</Pages>
  <Words>570</Words>
  <Characters>3644</Characters>
  <CharactersWithSpaces>4176</CharactersWithSpaces>
  <Paragraphs>142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2018-07-23T07:13:00Z</dcterms:created>
  <dc:creator>Admin</dc:creator>
  <dc:description/>
  <dc:language>ru-RU</dc:language>
  <cp:lastModifiedBy/>
  <cp:lastPrinted>2019-04-23T16:29:02Z</cp:lastPrinted>
  <dcterms:modified xsi:type="dcterms:W3CDTF">2019-04-23T16:44:22Z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